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A21DF2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A21DF2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A21DF2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A21DF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A21DF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A21DF2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1DF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A21DF2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A21DF2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1DF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A21DF2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A21DF2" w:rsidRDefault="009D67F9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1DF2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2A4BEE" w:rsidRPr="00A21DF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538AA" w:rsidRPr="00A21DF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9678B4" w:rsidRPr="00A21DF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538AA" w:rsidRPr="00A21DF2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A21DF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678B4" w:rsidRPr="00A21DF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42088" w:rsidRPr="00A21DF2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A21D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A21DF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A21DF2">
        <w:rPr>
          <w:rFonts w:ascii="Arial" w:eastAsia="Times New Roman" w:hAnsi="Arial" w:cs="Arial"/>
          <w:sz w:val="24"/>
          <w:szCs w:val="24"/>
          <w:lang w:eastAsia="ru-RU"/>
        </w:rPr>
        <w:t xml:space="preserve">         п. Приреченск                 </w:t>
      </w:r>
      <w:r w:rsidR="007538AA" w:rsidRPr="00A21DF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A21D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A21D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1DF2">
        <w:rPr>
          <w:rFonts w:ascii="Arial" w:eastAsia="Times New Roman" w:hAnsi="Arial" w:cs="Arial"/>
          <w:sz w:val="24"/>
          <w:szCs w:val="24"/>
          <w:lang w:eastAsia="ru-RU"/>
        </w:rPr>
        <w:t>31</w:t>
      </w:r>
    </w:p>
    <w:p w:rsidR="002A4BEE" w:rsidRPr="00A21DF2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A21DF2" w:rsidRDefault="009678B4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1DF2">
        <w:rPr>
          <w:rFonts w:ascii="Arial" w:eastAsia="Times New Roman" w:hAnsi="Arial" w:cs="Arial"/>
          <w:sz w:val="24"/>
          <w:szCs w:val="24"/>
          <w:lang w:eastAsia="ru-RU"/>
        </w:rPr>
        <w:t>Об утверждении результатов инвентаризации</w:t>
      </w:r>
      <w:r w:rsidR="003B35AF" w:rsidRPr="00A21DF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4BEE" w:rsidRPr="00A21DF2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A21DF2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A21DF2">
        <w:rPr>
          <w:rFonts w:ascii="Arial" w:hAnsi="Arial" w:cs="Arial"/>
          <w:b w:val="0"/>
          <w:sz w:val="24"/>
          <w:szCs w:val="24"/>
          <w:lang w:eastAsia="ru-RU"/>
        </w:rPr>
        <w:t xml:space="preserve">     </w:t>
      </w:r>
      <w:r w:rsidR="009678B4" w:rsidRPr="00A21DF2">
        <w:rPr>
          <w:rFonts w:ascii="Arial" w:hAnsi="Arial" w:cs="Arial"/>
          <w:b w:val="0"/>
          <w:sz w:val="24"/>
          <w:szCs w:val="24"/>
          <w:lang w:eastAsia="ru-RU"/>
        </w:rPr>
        <w:t xml:space="preserve">В целях приведения к единообразию наименований </w:t>
      </w:r>
      <w:proofErr w:type="spellStart"/>
      <w:r w:rsidR="009678B4" w:rsidRPr="00A21DF2">
        <w:rPr>
          <w:rFonts w:ascii="Arial" w:hAnsi="Arial" w:cs="Arial"/>
          <w:b w:val="0"/>
          <w:sz w:val="24"/>
          <w:szCs w:val="24"/>
          <w:lang w:eastAsia="ru-RU"/>
        </w:rPr>
        <w:t>адресообразующих</w:t>
      </w:r>
      <w:proofErr w:type="spellEnd"/>
      <w:r w:rsidR="009678B4" w:rsidRPr="00A21DF2">
        <w:rPr>
          <w:rFonts w:ascii="Arial" w:hAnsi="Arial" w:cs="Arial"/>
          <w:b w:val="0"/>
          <w:sz w:val="24"/>
          <w:szCs w:val="24"/>
          <w:lang w:eastAsia="ru-RU"/>
        </w:rPr>
        <w:t xml:space="preserve"> элементов, в соответствии с разделом IV Постановления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19.11.2014 №1221 «Об утверждении правил присвоения, изменения и аннулирования адресов», Приказа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="009678B4" w:rsidRPr="00A21DF2">
        <w:rPr>
          <w:rFonts w:ascii="Arial" w:hAnsi="Arial" w:cs="Arial"/>
          <w:b w:val="0"/>
          <w:sz w:val="24"/>
          <w:szCs w:val="24"/>
          <w:lang w:eastAsia="ru-RU"/>
        </w:rPr>
        <w:t>адресообразующих</w:t>
      </w:r>
      <w:proofErr w:type="spellEnd"/>
      <w:r w:rsidR="009678B4" w:rsidRPr="00A21DF2">
        <w:rPr>
          <w:rFonts w:ascii="Arial" w:hAnsi="Arial" w:cs="Arial"/>
          <w:b w:val="0"/>
          <w:sz w:val="24"/>
          <w:szCs w:val="24"/>
          <w:lang w:eastAsia="ru-RU"/>
        </w:rPr>
        <w:t xml:space="preserve"> элементов», </w:t>
      </w:r>
      <w:r w:rsidRPr="00A21DF2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на основании Устава Приреченского сельсовета</w:t>
      </w:r>
      <w:r w:rsidRPr="00A21DF2">
        <w:rPr>
          <w:rFonts w:ascii="Arial" w:hAnsi="Arial" w:cs="Arial"/>
          <w:b w:val="0"/>
          <w:sz w:val="24"/>
          <w:szCs w:val="24"/>
        </w:rPr>
        <w:t xml:space="preserve"> </w:t>
      </w:r>
      <w:r w:rsidRPr="00A21DF2">
        <w:rPr>
          <w:rFonts w:ascii="Arial" w:hAnsi="Arial" w:cs="Arial"/>
          <w:sz w:val="24"/>
          <w:szCs w:val="24"/>
        </w:rPr>
        <w:t>ПОСТАНОВЛЯЮ:</w:t>
      </w:r>
    </w:p>
    <w:p w:rsidR="007538AA" w:rsidRPr="00A21DF2" w:rsidRDefault="009678B4" w:rsidP="009678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A21DF2">
        <w:rPr>
          <w:rFonts w:ascii="Arial" w:hAnsi="Arial" w:cs="Arial"/>
          <w:sz w:val="24"/>
          <w:szCs w:val="24"/>
        </w:rPr>
        <w:t>Утвердить результаты инвентаризации объектов адресации, согласно приложению.</w:t>
      </w:r>
    </w:p>
    <w:p w:rsidR="007538AA" w:rsidRPr="00A21DF2" w:rsidRDefault="009678B4" w:rsidP="009678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A21DF2">
        <w:rPr>
          <w:rFonts w:ascii="Arial" w:eastAsia="Times New Roman" w:hAnsi="Arial" w:cs="Arial"/>
          <w:bCs/>
          <w:sz w:val="24"/>
          <w:szCs w:val="24"/>
        </w:rPr>
        <w:t>Постановление вступает в силу со дня его подписания.</w:t>
      </w:r>
    </w:p>
    <w:p w:rsidR="009D67F9" w:rsidRPr="00A21DF2" w:rsidRDefault="009D67F9" w:rsidP="00B13D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A21DF2">
        <w:rPr>
          <w:rFonts w:ascii="Arial" w:eastAsia="Times New Roman" w:hAnsi="Arial" w:cs="Arial"/>
          <w:bCs/>
          <w:sz w:val="24"/>
          <w:szCs w:val="24"/>
        </w:rPr>
        <w:t xml:space="preserve">Постановление </w:t>
      </w:r>
      <w:r w:rsidR="00B13DE8" w:rsidRPr="00A21DF2">
        <w:rPr>
          <w:rFonts w:ascii="Arial" w:eastAsia="Times New Roman" w:hAnsi="Arial" w:cs="Arial"/>
          <w:bCs/>
          <w:sz w:val="24"/>
          <w:szCs w:val="24"/>
        </w:rPr>
        <w:t>№</w:t>
      </w:r>
      <w:r w:rsidRPr="00A21DF2">
        <w:rPr>
          <w:rFonts w:ascii="Arial" w:eastAsia="Times New Roman" w:hAnsi="Arial" w:cs="Arial"/>
          <w:bCs/>
          <w:sz w:val="24"/>
          <w:szCs w:val="24"/>
        </w:rPr>
        <w:t xml:space="preserve">29 от 11.05.2023г. </w:t>
      </w:r>
      <w:r w:rsidR="00B13DE8" w:rsidRPr="00A21DF2">
        <w:rPr>
          <w:rFonts w:ascii="Arial" w:eastAsia="Times New Roman" w:hAnsi="Arial" w:cs="Arial"/>
          <w:bCs/>
          <w:sz w:val="24"/>
          <w:szCs w:val="24"/>
        </w:rPr>
        <w:t>«О присвоении адреса земельному участку, расположенному на территории Приреченского сельсовета» признать утратившим силу</w:t>
      </w:r>
    </w:p>
    <w:p w:rsidR="002A4BEE" w:rsidRPr="00A21DF2" w:rsidRDefault="002A4BEE" w:rsidP="009678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A21DF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678B4" w:rsidRPr="00A21DF2">
        <w:rPr>
          <w:rFonts w:ascii="Arial" w:hAnsi="Arial" w:cs="Arial"/>
          <w:sz w:val="24"/>
          <w:szCs w:val="24"/>
        </w:rPr>
        <w:t>Опубликовать настоящее постановление в газете «Приреченские вести» и на официальном сайте администрации Приреченского сельсовета.</w:t>
      </w:r>
    </w:p>
    <w:p w:rsidR="002A4BEE" w:rsidRPr="00A21DF2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9678B4" w:rsidRPr="00A21DF2" w:rsidRDefault="009678B4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9678B4" w:rsidRPr="00A21DF2" w:rsidRDefault="009678B4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9678B4" w:rsidRPr="00A21DF2" w:rsidRDefault="009678B4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A21DF2" w:rsidRDefault="007538AA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1DF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A4BEE" w:rsidRPr="00A21DF2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A21DF2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</w:p>
    <w:p w:rsidR="002A4BEE" w:rsidRPr="00A21DF2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1DF2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A21D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A21D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A21DF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21DF2">
        <w:rPr>
          <w:rFonts w:ascii="Arial" w:eastAsia="Times New Roman" w:hAnsi="Arial" w:cs="Arial"/>
          <w:sz w:val="24"/>
          <w:szCs w:val="24"/>
          <w:lang w:eastAsia="ru-RU"/>
        </w:rPr>
        <w:t>.В.</w:t>
      </w:r>
      <w:r w:rsidR="007538AA" w:rsidRPr="00A21DF2">
        <w:rPr>
          <w:rFonts w:ascii="Arial" w:eastAsia="Times New Roman" w:hAnsi="Arial" w:cs="Arial"/>
          <w:sz w:val="24"/>
          <w:szCs w:val="24"/>
          <w:lang w:eastAsia="ru-RU"/>
        </w:rPr>
        <w:t xml:space="preserve"> Костяев</w:t>
      </w:r>
      <w:r w:rsidRPr="00A21D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Default="002A4BEE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DF2" w:rsidRDefault="00A21DF2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DF2" w:rsidRDefault="00A21DF2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DF2" w:rsidRDefault="00A21DF2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DF2" w:rsidRDefault="00A21DF2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DF2" w:rsidRDefault="00A21DF2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DF2" w:rsidRDefault="00A21DF2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DF2" w:rsidRDefault="00A21DF2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DF2" w:rsidRDefault="00A21DF2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DF2" w:rsidRDefault="00A21DF2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DF2" w:rsidRDefault="00A21DF2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DF2" w:rsidRDefault="00A21DF2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1DF2" w:rsidRPr="00A21DF2" w:rsidRDefault="00A21DF2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1A15" w:rsidRPr="00A21DF2" w:rsidRDefault="00FD1A15" w:rsidP="00FD1A15">
      <w:pPr>
        <w:pStyle w:val="a7"/>
        <w:ind w:left="5923"/>
        <w:rPr>
          <w:rFonts w:ascii="Arial" w:hAnsi="Arial" w:cs="Arial"/>
          <w:color w:val="000000"/>
          <w:sz w:val="24"/>
          <w:szCs w:val="24"/>
        </w:rPr>
      </w:pPr>
      <w:r w:rsidRPr="00A21DF2">
        <w:rPr>
          <w:rFonts w:ascii="Arial" w:hAnsi="Arial" w:cs="Arial"/>
          <w:color w:val="000000"/>
          <w:sz w:val="24"/>
          <w:szCs w:val="24"/>
        </w:rPr>
        <w:lastRenderedPageBreak/>
        <w:t>Приложение к постановлению администрации Приреченского сельсовета</w:t>
      </w:r>
    </w:p>
    <w:p w:rsidR="00FD1A15" w:rsidRPr="00A21DF2" w:rsidRDefault="00B13DE8" w:rsidP="00FD1A15">
      <w:pPr>
        <w:pStyle w:val="a7"/>
        <w:ind w:left="5923"/>
        <w:rPr>
          <w:rFonts w:ascii="Arial" w:hAnsi="Arial" w:cs="Arial"/>
          <w:sz w:val="24"/>
          <w:szCs w:val="24"/>
        </w:rPr>
      </w:pPr>
      <w:r w:rsidRPr="00A21DF2">
        <w:rPr>
          <w:rFonts w:ascii="Arial" w:hAnsi="Arial" w:cs="Arial"/>
          <w:color w:val="000000"/>
          <w:sz w:val="24"/>
          <w:szCs w:val="24"/>
        </w:rPr>
        <w:t xml:space="preserve"> от 17</w:t>
      </w:r>
      <w:r w:rsidR="00FD1A15" w:rsidRPr="00A21DF2">
        <w:rPr>
          <w:rFonts w:ascii="Arial" w:hAnsi="Arial" w:cs="Arial"/>
          <w:color w:val="000000"/>
          <w:sz w:val="24"/>
          <w:szCs w:val="24"/>
        </w:rPr>
        <w:t>.05.2023 №</w:t>
      </w:r>
      <w:r w:rsidRPr="00A21DF2">
        <w:rPr>
          <w:rFonts w:ascii="Arial" w:hAnsi="Arial" w:cs="Arial"/>
          <w:color w:val="000000"/>
          <w:sz w:val="24"/>
          <w:szCs w:val="24"/>
        </w:rPr>
        <w:t xml:space="preserve"> 31</w:t>
      </w:r>
    </w:p>
    <w:p w:rsidR="00A21DF2" w:rsidRDefault="00A21DF2" w:rsidP="00FD1A15">
      <w:pPr>
        <w:pStyle w:val="a7"/>
        <w:spacing w:line="240" w:lineRule="auto"/>
        <w:ind w:left="1872"/>
        <w:rPr>
          <w:rFonts w:ascii="Arial" w:hAnsi="Arial" w:cs="Arial"/>
          <w:color w:val="000000"/>
          <w:sz w:val="24"/>
          <w:szCs w:val="24"/>
        </w:rPr>
      </w:pPr>
    </w:p>
    <w:p w:rsidR="00A21DF2" w:rsidRDefault="00A21DF2" w:rsidP="00FD1A15">
      <w:pPr>
        <w:pStyle w:val="a7"/>
        <w:spacing w:line="240" w:lineRule="auto"/>
        <w:ind w:left="1872"/>
        <w:rPr>
          <w:rFonts w:ascii="Arial" w:hAnsi="Arial" w:cs="Arial"/>
          <w:color w:val="000000"/>
          <w:sz w:val="24"/>
          <w:szCs w:val="24"/>
        </w:rPr>
      </w:pPr>
    </w:p>
    <w:p w:rsidR="00A21DF2" w:rsidRDefault="00A21DF2" w:rsidP="00FD1A15">
      <w:pPr>
        <w:pStyle w:val="a7"/>
        <w:spacing w:line="240" w:lineRule="auto"/>
        <w:ind w:left="1872"/>
        <w:rPr>
          <w:rFonts w:ascii="Arial" w:hAnsi="Arial" w:cs="Arial"/>
          <w:color w:val="000000"/>
          <w:sz w:val="24"/>
          <w:szCs w:val="24"/>
        </w:rPr>
      </w:pPr>
    </w:p>
    <w:p w:rsidR="00FD1A15" w:rsidRPr="00A21DF2" w:rsidRDefault="00FD1A15" w:rsidP="00FD1A15">
      <w:pPr>
        <w:pStyle w:val="a7"/>
        <w:spacing w:line="240" w:lineRule="auto"/>
        <w:ind w:left="1872"/>
        <w:rPr>
          <w:rFonts w:ascii="Arial" w:hAnsi="Arial" w:cs="Arial"/>
          <w:sz w:val="24"/>
          <w:szCs w:val="24"/>
        </w:rPr>
      </w:pPr>
      <w:r w:rsidRPr="00A21DF2">
        <w:rPr>
          <w:rFonts w:ascii="Arial" w:hAnsi="Arial" w:cs="Arial"/>
          <w:color w:val="000000"/>
          <w:sz w:val="24"/>
          <w:szCs w:val="24"/>
        </w:rPr>
        <w:t>Результаты инвентаризации объектов адресации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1690"/>
        <w:gridCol w:w="6974"/>
      </w:tblGrid>
      <w:tr w:rsidR="00FD1A15" w:rsidRPr="00A21DF2" w:rsidTr="00755536">
        <w:trPr>
          <w:trHeight w:hRule="exact" w:val="39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A15" w:rsidRPr="00A21DF2" w:rsidRDefault="00FD1A15" w:rsidP="00755536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DF2">
              <w:rPr>
                <w:rFonts w:ascii="Arial" w:hAnsi="Arial" w:cs="Arial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A15" w:rsidRPr="00A21DF2" w:rsidRDefault="00FD1A15" w:rsidP="00755536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DF2">
              <w:rPr>
                <w:rFonts w:ascii="Arial" w:hAnsi="Arial" w:cs="Arial"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A15" w:rsidRPr="00A21DF2" w:rsidRDefault="00FD1A15" w:rsidP="00755536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DF2">
              <w:rPr>
                <w:rFonts w:ascii="Arial" w:hAnsi="Arial" w:cs="Arial"/>
                <w:color w:val="000000"/>
                <w:sz w:val="24"/>
                <w:szCs w:val="24"/>
              </w:rPr>
              <w:t>Адресный элемент</w:t>
            </w:r>
          </w:p>
        </w:tc>
      </w:tr>
      <w:tr w:rsidR="00FD1A15" w:rsidRPr="00A21DF2" w:rsidTr="00B13DE8">
        <w:trPr>
          <w:trHeight w:hRule="exact" w:val="1993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A15" w:rsidRPr="00A21DF2" w:rsidRDefault="00FD1A15" w:rsidP="00755536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DF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A15" w:rsidRPr="00A21DF2" w:rsidRDefault="00FD1A15" w:rsidP="00D56310">
            <w:pPr>
              <w:pStyle w:val="a9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DF2">
              <w:rPr>
                <w:rFonts w:ascii="Arial" w:hAnsi="Arial" w:cs="Arial"/>
                <w:color w:val="000000"/>
                <w:sz w:val="24"/>
                <w:szCs w:val="24"/>
              </w:rPr>
              <w:t>6622</w:t>
            </w:r>
            <w:r w:rsidR="00D56310" w:rsidRPr="00A21DF2"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15" w:rsidRPr="00A21DF2" w:rsidRDefault="00D56310" w:rsidP="00D56310">
            <w:pPr>
              <w:pStyle w:val="a9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DF2">
              <w:rPr>
                <w:rFonts w:ascii="Arial" w:hAnsi="Arial" w:cs="Arial"/>
                <w:color w:val="000000"/>
                <w:sz w:val="24"/>
                <w:szCs w:val="24"/>
              </w:rPr>
              <w:t>Российская Федерация, Красноярский край, Ужурский муниципальный район, Сельское поселение Приреченский сельсовет, Приреченск Посёлок</w:t>
            </w:r>
            <w:r w:rsidR="00FD1A15" w:rsidRPr="00A21DF2">
              <w:rPr>
                <w:rFonts w:ascii="Arial" w:hAnsi="Arial" w:cs="Arial"/>
                <w:color w:val="000000"/>
                <w:sz w:val="24"/>
                <w:szCs w:val="24"/>
              </w:rPr>
              <w:t>, территория</w:t>
            </w:r>
            <w:r w:rsidRPr="00A21DF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FD1A15" w:rsidRPr="00A21DF2">
              <w:rPr>
                <w:rFonts w:ascii="Arial" w:hAnsi="Arial" w:cs="Arial"/>
                <w:color w:val="000000"/>
                <w:sz w:val="24"/>
                <w:szCs w:val="24"/>
              </w:rPr>
              <w:t xml:space="preserve"> автодорога</w:t>
            </w:r>
            <w:r w:rsidRPr="00A21DF2">
              <w:rPr>
                <w:rFonts w:ascii="Arial" w:hAnsi="Arial" w:cs="Arial"/>
                <w:color w:val="000000"/>
                <w:sz w:val="24"/>
                <w:szCs w:val="24"/>
              </w:rPr>
              <w:t xml:space="preserve"> -</w:t>
            </w:r>
            <w:r w:rsidR="00FD1A15" w:rsidRPr="00A21DF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21DF2">
              <w:rPr>
                <w:rFonts w:ascii="Arial" w:hAnsi="Arial" w:cs="Arial"/>
                <w:color w:val="000000"/>
                <w:sz w:val="24"/>
                <w:szCs w:val="24"/>
              </w:rPr>
              <w:t>Подъезд к Арабкаево</w:t>
            </w:r>
            <w:r w:rsidR="00B13DE8" w:rsidRPr="00A21DF2">
              <w:rPr>
                <w:rFonts w:ascii="Arial" w:hAnsi="Arial" w:cs="Arial"/>
                <w:color w:val="000000"/>
                <w:sz w:val="24"/>
                <w:szCs w:val="24"/>
              </w:rPr>
              <w:t>, элемент улично-дорожной сети – 14киллометр.</w:t>
            </w:r>
          </w:p>
        </w:tc>
      </w:tr>
    </w:tbl>
    <w:p w:rsidR="00FD1A15" w:rsidRPr="00A21DF2" w:rsidRDefault="00FD1A15" w:rsidP="00FD1A15">
      <w:pPr>
        <w:rPr>
          <w:rFonts w:ascii="Arial" w:hAnsi="Arial" w:cs="Arial"/>
          <w:sz w:val="24"/>
          <w:szCs w:val="24"/>
        </w:rPr>
      </w:pPr>
    </w:p>
    <w:p w:rsidR="005C6B9F" w:rsidRPr="00A21DF2" w:rsidRDefault="005C6B9F" w:rsidP="00BB61E1">
      <w:pPr>
        <w:rPr>
          <w:rFonts w:ascii="Arial" w:hAnsi="Arial" w:cs="Arial"/>
          <w:sz w:val="24"/>
          <w:szCs w:val="24"/>
        </w:rPr>
      </w:pPr>
    </w:p>
    <w:sectPr w:rsidR="005C6B9F" w:rsidRPr="00A21DF2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hybridMultilevel"/>
    <w:tmpl w:val="024C8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A6B34"/>
    <w:rsid w:val="000F4A7A"/>
    <w:rsid w:val="00142088"/>
    <w:rsid w:val="0018444F"/>
    <w:rsid w:val="001969D9"/>
    <w:rsid w:val="001F77BB"/>
    <w:rsid w:val="002240BF"/>
    <w:rsid w:val="00293016"/>
    <w:rsid w:val="002A4BEE"/>
    <w:rsid w:val="002A509E"/>
    <w:rsid w:val="002C7884"/>
    <w:rsid w:val="002F3ADF"/>
    <w:rsid w:val="00397156"/>
    <w:rsid w:val="003B35AF"/>
    <w:rsid w:val="003C3E80"/>
    <w:rsid w:val="004A408B"/>
    <w:rsid w:val="00535F1B"/>
    <w:rsid w:val="00570B1A"/>
    <w:rsid w:val="005A11D0"/>
    <w:rsid w:val="005C6B9F"/>
    <w:rsid w:val="00605FCD"/>
    <w:rsid w:val="00631CE6"/>
    <w:rsid w:val="006B7160"/>
    <w:rsid w:val="006C7A15"/>
    <w:rsid w:val="00707B85"/>
    <w:rsid w:val="007538AA"/>
    <w:rsid w:val="008116D6"/>
    <w:rsid w:val="008277C8"/>
    <w:rsid w:val="00882217"/>
    <w:rsid w:val="008A2845"/>
    <w:rsid w:val="009632F8"/>
    <w:rsid w:val="009678B4"/>
    <w:rsid w:val="009D4784"/>
    <w:rsid w:val="009D67F9"/>
    <w:rsid w:val="00A21DF2"/>
    <w:rsid w:val="00B13DE8"/>
    <w:rsid w:val="00B848B9"/>
    <w:rsid w:val="00BB61E1"/>
    <w:rsid w:val="00BD3BB7"/>
    <w:rsid w:val="00C0303C"/>
    <w:rsid w:val="00C06702"/>
    <w:rsid w:val="00C22AD1"/>
    <w:rsid w:val="00C63040"/>
    <w:rsid w:val="00D56310"/>
    <w:rsid w:val="00D77ADC"/>
    <w:rsid w:val="00DE5EEE"/>
    <w:rsid w:val="00DF07C1"/>
    <w:rsid w:val="00E95D05"/>
    <w:rsid w:val="00E975DF"/>
    <w:rsid w:val="00FD1A15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E080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  <w:style w:type="character" w:customStyle="1" w:styleId="a6">
    <w:name w:val="Подпись к таблице_"/>
    <w:basedOn w:val="a0"/>
    <w:link w:val="a7"/>
    <w:rsid w:val="00FD1A15"/>
    <w:rPr>
      <w:rFonts w:ascii="Times New Roman" w:eastAsia="Times New Roman" w:hAnsi="Times New Roman" w:cs="Times New Roman"/>
    </w:rPr>
  </w:style>
  <w:style w:type="character" w:customStyle="1" w:styleId="a8">
    <w:name w:val="Другое_"/>
    <w:basedOn w:val="a0"/>
    <w:link w:val="a9"/>
    <w:rsid w:val="00FD1A15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FD1A15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FD1A15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2023-05-17T03:19:00Z</cp:lastPrinted>
  <dcterms:created xsi:type="dcterms:W3CDTF">2023-05-19T04:28:00Z</dcterms:created>
  <dcterms:modified xsi:type="dcterms:W3CDTF">2023-06-02T09:16:00Z</dcterms:modified>
</cp:coreProperties>
</file>