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31" w:rsidRDefault="000D6BC6" w:rsidP="000D6BC6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Информационные 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с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сылки на сайты поддержки малого и среднего предпринимательства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5373"/>
      </w:tblGrid>
      <w:tr w:rsidR="000D6BC6" w:rsidRPr="000D6BC6" w:rsidTr="000D6BC6"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сайт агентства развития малого и среднего предпринимательства – </w:t>
            </w:r>
            <w:hyperlink r:id="rId4" w:history="1">
              <w:r w:rsidRPr="000D6BC6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http://krasmsp.krskstate.ru/</w:t>
              </w:r>
            </w:hyperlink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Агентство развития малого и среднего предпринимательства Красноярского края является органом исполнительной власти Красноярского края, который разрабатывает и представляет в Правительство края предложения по нормативному правовому регулированию, оказывает государственные услуги, управляет и распоряжается государственной собственностью в сферах развития малого и среднего предпр</w:t>
            </w:r>
            <w:bookmarkStart w:id="0" w:name="_GoBack"/>
            <w:bookmarkEnd w:id="0"/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инимательства, экспорта, научной, научно-технической и инновационной деятельности. Агентство реализует мероприятия национальных проектов «Малое и среднее предпринимательство», «Международная кооперация и экспорт» и «Производительность труда».</w:t>
            </w:r>
          </w:p>
        </w:tc>
      </w:tr>
      <w:tr w:rsidR="000D6BC6" w:rsidRPr="000D6BC6" w:rsidTr="000D6BC6"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сайт региональной сети центров «Мой бизнес» – </w:t>
            </w:r>
            <w:hyperlink r:id="rId5" w:history="1">
              <w:r w:rsidRPr="000D6BC6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https://мойбизнес-24.рф/</w:t>
              </w:r>
            </w:hyperlink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Единая платформа инструментов поддержки нового уровня, где предприниматели и планирующие открыть свой бизнес могут по принципу «одного окна» получить все необходимые услуги для начала и ведения предпринимательской деятельности.</w:t>
            </w:r>
          </w:p>
        </w:tc>
      </w:tr>
      <w:tr w:rsidR="000D6BC6" w:rsidRPr="000D6BC6" w:rsidTr="000D6BC6"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 xml:space="preserve">сайт Красноярского регионального </w:t>
            </w:r>
            <w:proofErr w:type="spellStart"/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инновационно</w:t>
            </w:r>
            <w:proofErr w:type="spellEnd"/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-технологического бизнес-инкубатора (КРИТБИ) – </w:t>
            </w:r>
            <w:hyperlink r:id="rId6" w:history="1">
              <w:r w:rsidRPr="000D6BC6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https://www.kritbi.ru/</w:t>
              </w:r>
            </w:hyperlink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В бизнес-инкубаторе поддерживают предпринимателей-</w:t>
            </w:r>
            <w:proofErr w:type="spellStart"/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инноваторов</w:t>
            </w:r>
            <w:proofErr w:type="spellEnd"/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 xml:space="preserve"> и молодые компании региона: от реализации идеи до коммерциализации и выхода на рынок. КРИТБИ сотрудничает с федеральными институтами поддержки и фондами, финансирующими коммерческую реализацию научно-технических разработок.</w:t>
            </w:r>
          </w:p>
        </w:tc>
      </w:tr>
      <w:tr w:rsidR="000D6BC6" w:rsidRPr="000D6BC6" w:rsidTr="000D6BC6"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цифровая платформа МСП.РФ – </w:t>
            </w:r>
            <w:hyperlink r:id="rId7" w:history="1">
              <w:r w:rsidRPr="000D6BC6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https://мсп.рф/</w:t>
              </w:r>
            </w:hyperlink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Государственная платформа поддержки предпринимателей: онлайн-сервисы, бизнес-обучение, статистика.</w:t>
            </w:r>
          </w:p>
        </w:tc>
      </w:tr>
      <w:tr w:rsidR="000D6BC6" w:rsidRPr="000D6BC6" w:rsidTr="000D6BC6"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lastRenderedPageBreak/>
              <w:t>цифровая платформа «Мой экспорт» – </w:t>
            </w:r>
            <w:hyperlink r:id="rId8" w:history="1">
              <w:r w:rsidRPr="000D6BC6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https://myexport.exportcenter.ru/</w:t>
              </w:r>
            </w:hyperlink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Онлайн-доступ к государственным и бизнес сервисам, сопровождающим выход компаний на экспорт, в режиме «Одно окна». Сервисы платформы обеспечивают решение основных задач на каждом этапе экспортного цикла.</w:t>
            </w:r>
          </w:p>
        </w:tc>
      </w:tr>
      <w:tr w:rsidR="000D6BC6" w:rsidRPr="000D6BC6" w:rsidTr="000D6BC6"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сайт Федеральной корпорации по развитию малого и среднего предпринимательства (Корпорации МСП) – </w:t>
            </w:r>
            <w:hyperlink r:id="rId9" w:history="1">
              <w:r w:rsidRPr="000D6BC6">
                <w:rPr>
                  <w:rFonts w:ascii="Montserrat" w:eastAsia="Times New Roman" w:hAnsi="Montserrat" w:cs="Times New Roman"/>
                  <w:b/>
                  <w:bCs/>
                  <w:color w:val="306AFD"/>
                  <w:sz w:val="27"/>
                  <w:szCs w:val="27"/>
                  <w:u w:val="single"/>
                  <w:lang w:eastAsia="ru-RU"/>
                </w:rPr>
                <w:t>https://corpmsp.ru</w:t>
              </w:r>
            </w:hyperlink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BC6" w:rsidRPr="000D6BC6" w:rsidRDefault="000D6BC6" w:rsidP="000D6BC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</w:pPr>
            <w:r w:rsidRPr="000D6BC6">
              <w:rPr>
                <w:rFonts w:ascii="Montserrat" w:eastAsia="Times New Roman" w:hAnsi="Montserrat" w:cs="Times New Roman"/>
                <w:b/>
                <w:bCs/>
                <w:color w:val="273350"/>
                <w:sz w:val="27"/>
                <w:szCs w:val="27"/>
                <w:lang w:eastAsia="ru-RU"/>
              </w:rPr>
              <w:t>Федеральный институт поддержки малого и среднего предпринимательства: гарантии и поручительства для кредитования, льготный лизинг, помощь в участии в закупках крупнейших заказчиков, защита прав предпринимателей.</w:t>
            </w:r>
          </w:p>
        </w:tc>
      </w:tr>
    </w:tbl>
    <w:p w:rsidR="000D6BC6" w:rsidRPr="000D6BC6" w:rsidRDefault="000D6BC6" w:rsidP="000D6BC6">
      <w:pPr>
        <w:jc w:val="center"/>
      </w:pPr>
    </w:p>
    <w:sectPr w:rsidR="000D6BC6" w:rsidRPr="000D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AD"/>
    <w:rsid w:val="000D6BC6"/>
    <w:rsid w:val="00122C31"/>
    <w:rsid w:val="0014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576A"/>
  <w15:chartTrackingRefBased/>
  <w15:docId w15:val="{5142D3C7-34F0-47CE-94A4-E9B2AC9B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xport.exportcent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l1agf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itb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-24-9cdulgg0aog6b.xn--p1a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rasmsp.krskstate.ru/" TargetMode="External"/><Relationship Id="rId9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2</cp:revision>
  <dcterms:created xsi:type="dcterms:W3CDTF">2024-03-19T05:23:00Z</dcterms:created>
  <dcterms:modified xsi:type="dcterms:W3CDTF">2024-03-19T05:24:00Z</dcterms:modified>
</cp:coreProperties>
</file>